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A" w:rsidRDefault="00530B90">
      <w:pPr>
        <w:rPr>
          <w:b/>
        </w:rPr>
      </w:pPr>
      <w:r>
        <w:rPr>
          <w:b/>
        </w:rPr>
        <w:t>Notulen bestuursverg</w:t>
      </w:r>
      <w:r w:rsidR="00F20400">
        <w:rPr>
          <w:b/>
        </w:rPr>
        <w:t>a</w:t>
      </w:r>
      <w:r w:rsidR="00785EA9">
        <w:rPr>
          <w:b/>
        </w:rPr>
        <w:t>dering Ut Koer, dinsdag 12 februa</w:t>
      </w:r>
      <w:r w:rsidR="00F20400">
        <w:rPr>
          <w:b/>
        </w:rPr>
        <w:t>ri 2019</w:t>
      </w:r>
    </w:p>
    <w:p w:rsidR="00530B90" w:rsidRDefault="00530B90">
      <w:pPr>
        <w:rPr>
          <w:b/>
        </w:rPr>
      </w:pPr>
    </w:p>
    <w:p w:rsidR="00530B90" w:rsidRDefault="00530B90" w:rsidP="00530B90">
      <w:pPr>
        <w:ind w:left="1410" w:hanging="1410"/>
      </w:pPr>
      <w:r>
        <w:rPr>
          <w:b/>
        </w:rPr>
        <w:t xml:space="preserve">Aanwezig: </w:t>
      </w:r>
      <w:r>
        <w:rPr>
          <w:b/>
        </w:rPr>
        <w:tab/>
      </w:r>
      <w:r>
        <w:t xml:space="preserve">Enrico van der Lubben, Agnes </w:t>
      </w:r>
      <w:proofErr w:type="spellStart"/>
      <w:r>
        <w:t>Paes</w:t>
      </w:r>
      <w:proofErr w:type="spellEnd"/>
      <w:r>
        <w:t xml:space="preserve">, </w:t>
      </w:r>
      <w:proofErr w:type="spellStart"/>
      <w:r>
        <w:t>Resi</w:t>
      </w:r>
      <w:proofErr w:type="spellEnd"/>
      <w:r>
        <w:t xml:space="preserve"> Slootbeek, Marcel de Vries, Jacqueline Vromen, Chantal </w:t>
      </w:r>
      <w:proofErr w:type="spellStart"/>
      <w:r>
        <w:t>Vuurstaek</w:t>
      </w:r>
      <w:proofErr w:type="spellEnd"/>
    </w:p>
    <w:p w:rsidR="00530B90" w:rsidRDefault="00530B90" w:rsidP="00530B90">
      <w:pPr>
        <w:ind w:left="1410" w:hanging="1410"/>
      </w:pPr>
    </w:p>
    <w:p w:rsidR="00530B90" w:rsidRDefault="00530B90" w:rsidP="00530B90">
      <w:pPr>
        <w:pStyle w:val="Lijstalinea"/>
        <w:numPr>
          <w:ilvl w:val="0"/>
          <w:numId w:val="1"/>
        </w:numPr>
      </w:pPr>
      <w:r>
        <w:rPr>
          <w:u w:val="single"/>
        </w:rPr>
        <w:t>Opening</w:t>
      </w:r>
    </w:p>
    <w:p w:rsidR="00530B90" w:rsidRDefault="00530B90" w:rsidP="00530B90">
      <w:pPr>
        <w:pStyle w:val="Lijstalinea"/>
      </w:pPr>
      <w:r>
        <w:t>Enrico opent de vergadering en heet iedereen welkom</w:t>
      </w:r>
    </w:p>
    <w:p w:rsidR="00530B90" w:rsidRDefault="00530B90" w:rsidP="00530B90">
      <w:pPr>
        <w:pStyle w:val="Lijstalinea"/>
      </w:pPr>
    </w:p>
    <w:p w:rsidR="00530B90" w:rsidRDefault="00530B90" w:rsidP="00530B90">
      <w:pPr>
        <w:pStyle w:val="Lijstalinea"/>
        <w:numPr>
          <w:ilvl w:val="0"/>
          <w:numId w:val="1"/>
        </w:numPr>
      </w:pPr>
      <w:r>
        <w:rPr>
          <w:u w:val="single"/>
        </w:rPr>
        <w:t>Notulen vorige vergadering</w:t>
      </w:r>
    </w:p>
    <w:p w:rsidR="00785EA9" w:rsidRDefault="00785EA9" w:rsidP="00785EA9">
      <w:pPr>
        <w:pStyle w:val="Lijstalinea"/>
        <w:numPr>
          <w:ilvl w:val="0"/>
          <w:numId w:val="2"/>
        </w:numPr>
      </w:pPr>
      <w:proofErr w:type="spellStart"/>
      <w:r>
        <w:t>Enrico</w:t>
      </w:r>
      <w:proofErr w:type="spellEnd"/>
      <w:r>
        <w:t xml:space="preserve">, Jacqueline en Chantal zijn naar een informatieavond geweest over de toekomst van de </w:t>
      </w:r>
      <w:proofErr w:type="spellStart"/>
      <w:r>
        <w:t>Caumerbron</w:t>
      </w:r>
      <w:proofErr w:type="spellEnd"/>
      <w:r>
        <w:t xml:space="preserve">. De gemeente Heerlen gaat een brede maatschappelijke voorziening (BMV) bouwen, waarin de </w:t>
      </w:r>
      <w:proofErr w:type="spellStart"/>
      <w:r>
        <w:t>Caumerbron</w:t>
      </w:r>
      <w:proofErr w:type="spellEnd"/>
      <w:r>
        <w:t xml:space="preserve"> / een gemeenschapshuis wordt opgenomen. </w:t>
      </w:r>
      <w:r w:rsidR="00473839">
        <w:t xml:space="preserve">Doel van de avond was de input van de verenigingen die gebruik maken van de </w:t>
      </w:r>
      <w:proofErr w:type="spellStart"/>
      <w:r w:rsidR="00473839">
        <w:t>Caumerbron</w:t>
      </w:r>
      <w:proofErr w:type="spellEnd"/>
      <w:r w:rsidR="00473839">
        <w:t xml:space="preserve">. We konden onze wensen duidelijk kenbaar maken. Daarnaast is er gesproken over een nieuw te vormen stichting met een stichtingsbestuur voor het gemeenschapshuis. Iedereen die wil kan zich kandidaat stellen als bestuurslid. </w:t>
      </w:r>
    </w:p>
    <w:p w:rsidR="00473839" w:rsidRDefault="00473839" w:rsidP="00785EA9">
      <w:pPr>
        <w:pStyle w:val="Lijstalinea"/>
        <w:numPr>
          <w:ilvl w:val="0"/>
          <w:numId w:val="2"/>
        </w:numPr>
      </w:pPr>
      <w:proofErr w:type="spellStart"/>
      <w:r>
        <w:t>Waarderingssubside</w:t>
      </w:r>
      <w:proofErr w:type="spellEnd"/>
      <w:r>
        <w:t xml:space="preserve">: hier zijn Agnes en Chantal mee bezig. Chantal heeft een activiteitenplan geschreven en we moeten ons met het koor aanmelden bij een korenbond. </w:t>
      </w:r>
    </w:p>
    <w:p w:rsidR="00473839" w:rsidRDefault="00473839" w:rsidP="00785EA9">
      <w:pPr>
        <w:pStyle w:val="Lijstalinea"/>
        <w:numPr>
          <w:ilvl w:val="0"/>
          <w:numId w:val="2"/>
        </w:numPr>
      </w:pPr>
      <w:r>
        <w:t>Gesprek Jos: dit is wegens ziekte van Jos nog niet gebeurd.</w:t>
      </w:r>
    </w:p>
    <w:p w:rsidR="00473839" w:rsidRDefault="00473839" w:rsidP="00785EA9">
      <w:pPr>
        <w:pStyle w:val="Lijstalinea"/>
        <w:numPr>
          <w:ilvl w:val="0"/>
          <w:numId w:val="2"/>
        </w:numPr>
      </w:pPr>
      <w:r>
        <w:t>Visitekaartjes: deze zijn nog niet besteld.</w:t>
      </w:r>
    </w:p>
    <w:p w:rsidR="00473839" w:rsidRDefault="00473839" w:rsidP="00785EA9">
      <w:pPr>
        <w:pStyle w:val="Lijstalinea"/>
        <w:numPr>
          <w:ilvl w:val="0"/>
          <w:numId w:val="2"/>
        </w:numPr>
      </w:pPr>
      <w:r>
        <w:t xml:space="preserve">Werkgroep feest 22 juni: dit gaat Marcel op de jaarvergadering bespreken. </w:t>
      </w:r>
    </w:p>
    <w:p w:rsidR="00135345" w:rsidRDefault="00135345" w:rsidP="00135345">
      <w:pPr>
        <w:pStyle w:val="Lijstalinea"/>
        <w:rPr>
          <w:u w:val="single"/>
        </w:rPr>
      </w:pPr>
    </w:p>
    <w:p w:rsidR="00135345" w:rsidRDefault="00135345" w:rsidP="00135345">
      <w:pPr>
        <w:pStyle w:val="Lijstalinea"/>
        <w:numPr>
          <w:ilvl w:val="0"/>
          <w:numId w:val="1"/>
        </w:numPr>
      </w:pPr>
      <w:r>
        <w:rPr>
          <w:u w:val="single"/>
        </w:rPr>
        <w:t>Post</w:t>
      </w:r>
    </w:p>
    <w:p w:rsidR="00F41DFA" w:rsidRDefault="007440BF" w:rsidP="00473839">
      <w:pPr>
        <w:pStyle w:val="Lijstalinea"/>
      </w:pPr>
      <w:r>
        <w:t xml:space="preserve">Er is een mail van de </w:t>
      </w:r>
      <w:proofErr w:type="spellStart"/>
      <w:r>
        <w:t>Femu</w:t>
      </w:r>
      <w:proofErr w:type="spellEnd"/>
      <w:r>
        <w:t xml:space="preserve"> binnengekomen met het tarief voor dit jaar. Er zijn dit jaar 3 nieuwe punten, waarvoor we extra moeten betalen als we dit willen doen. Het gaat om deze punten:</w:t>
      </w:r>
    </w:p>
    <w:p w:rsidR="007440BF" w:rsidRDefault="007440BF" w:rsidP="007440BF">
      <w:pPr>
        <w:pStyle w:val="Lijstalinea"/>
        <w:numPr>
          <w:ilvl w:val="0"/>
          <w:numId w:val="6"/>
        </w:numPr>
      </w:pPr>
      <w:r>
        <w:t>Om van een tablet te kunnen spelen;</w:t>
      </w:r>
    </w:p>
    <w:p w:rsidR="007440BF" w:rsidRDefault="007440BF" w:rsidP="007440BF">
      <w:pPr>
        <w:pStyle w:val="Lijstalinea"/>
        <w:numPr>
          <w:ilvl w:val="0"/>
          <w:numId w:val="6"/>
        </w:numPr>
      </w:pPr>
      <w:r>
        <w:t>Om muziek digitaal te kunnen beheren;</w:t>
      </w:r>
    </w:p>
    <w:p w:rsidR="007440BF" w:rsidRDefault="007440BF" w:rsidP="007440BF">
      <w:pPr>
        <w:pStyle w:val="Lijstalinea"/>
        <w:numPr>
          <w:ilvl w:val="0"/>
          <w:numId w:val="6"/>
        </w:numPr>
      </w:pPr>
      <w:r>
        <w:t>Om songteksten in programmaboekjes of op beeldscherm te gebruiken (tot max. 250 bezoekers)</w:t>
      </w:r>
    </w:p>
    <w:p w:rsidR="007440BF" w:rsidRDefault="007440BF" w:rsidP="007440BF">
      <w:pPr>
        <w:ind w:left="708"/>
      </w:pPr>
      <w:r>
        <w:t xml:space="preserve">Agnes vraagt of we dit willen. Het eerste en derde punt gebruiken we niet. We weten niet precies wat ze met punt 2 bedoelen. Agnes zal dit uitzoeken. </w:t>
      </w:r>
    </w:p>
    <w:p w:rsidR="007440BF" w:rsidRDefault="007440BF" w:rsidP="007440BF">
      <w:pPr>
        <w:ind w:left="708"/>
      </w:pPr>
    </w:p>
    <w:tbl>
      <w:tblPr>
        <w:tblW w:w="9406" w:type="dxa"/>
        <w:tblCellMar>
          <w:left w:w="0" w:type="dxa"/>
          <w:right w:w="0" w:type="dxa"/>
        </w:tblCellMar>
        <w:tblLook w:val="04A0" w:firstRow="1" w:lastRow="0" w:firstColumn="1" w:lastColumn="0" w:noHBand="0" w:noVBand="1"/>
      </w:tblPr>
      <w:tblGrid>
        <w:gridCol w:w="346"/>
        <w:gridCol w:w="8714"/>
        <w:gridCol w:w="346"/>
      </w:tblGrid>
      <w:tr w:rsidR="007440BF" w:rsidRPr="007440BF" w:rsidTr="007440BF">
        <w:trPr>
          <w:gridAfter w:val="1"/>
          <w:wAfter w:w="480" w:type="dxa"/>
          <w:trHeight w:val="288"/>
        </w:trPr>
        <w:tc>
          <w:tcPr>
            <w:tcW w:w="9060" w:type="dxa"/>
            <w:gridSpan w:val="2"/>
            <w:noWrap/>
            <w:tcMar>
              <w:top w:w="0" w:type="dxa"/>
              <w:left w:w="70" w:type="dxa"/>
              <w:bottom w:w="0" w:type="dxa"/>
              <w:right w:w="70" w:type="dxa"/>
            </w:tcMar>
            <w:vAlign w:val="bottom"/>
            <w:hideMark/>
          </w:tcPr>
          <w:p w:rsidR="00000000" w:rsidRPr="007440BF" w:rsidRDefault="002B5C58" w:rsidP="007440BF"/>
        </w:tc>
      </w:tr>
      <w:tr w:rsidR="007440BF" w:rsidRPr="007440BF" w:rsidTr="007440BF">
        <w:trPr>
          <w:trHeight w:val="288"/>
        </w:trPr>
        <w:tc>
          <w:tcPr>
            <w:tcW w:w="346" w:type="dxa"/>
            <w:noWrap/>
            <w:tcMar>
              <w:top w:w="0" w:type="dxa"/>
              <w:left w:w="70" w:type="dxa"/>
              <w:bottom w:w="0" w:type="dxa"/>
              <w:right w:w="70" w:type="dxa"/>
            </w:tcMar>
            <w:vAlign w:val="bottom"/>
            <w:hideMark/>
          </w:tcPr>
          <w:p w:rsidR="007440BF" w:rsidRPr="007440BF" w:rsidRDefault="007440BF" w:rsidP="007440BF">
            <w:pPr>
              <w:pStyle w:val="Lijstalinea"/>
              <w:numPr>
                <w:ilvl w:val="1"/>
                <w:numId w:val="5"/>
              </w:numPr>
            </w:pPr>
          </w:p>
        </w:tc>
        <w:tc>
          <w:tcPr>
            <w:tcW w:w="9060" w:type="dxa"/>
            <w:gridSpan w:val="2"/>
            <w:noWrap/>
            <w:tcMar>
              <w:top w:w="0" w:type="dxa"/>
              <w:left w:w="70" w:type="dxa"/>
              <w:bottom w:w="0" w:type="dxa"/>
              <w:right w:w="70" w:type="dxa"/>
            </w:tcMar>
            <w:vAlign w:val="bottom"/>
            <w:hideMark/>
          </w:tcPr>
          <w:p w:rsidR="00000000" w:rsidRPr="007440BF" w:rsidRDefault="002B5C58" w:rsidP="007440BF"/>
        </w:tc>
      </w:tr>
      <w:tr w:rsidR="007440BF" w:rsidRPr="007440BF" w:rsidTr="007440BF">
        <w:trPr>
          <w:trHeight w:val="288"/>
        </w:trPr>
        <w:tc>
          <w:tcPr>
            <w:tcW w:w="346" w:type="dxa"/>
            <w:noWrap/>
            <w:tcMar>
              <w:top w:w="0" w:type="dxa"/>
              <w:left w:w="70" w:type="dxa"/>
              <w:bottom w:w="0" w:type="dxa"/>
              <w:right w:w="70" w:type="dxa"/>
            </w:tcMar>
            <w:vAlign w:val="bottom"/>
            <w:hideMark/>
          </w:tcPr>
          <w:p w:rsidR="007440BF" w:rsidRPr="007440BF" w:rsidRDefault="007440BF" w:rsidP="007440BF">
            <w:pPr>
              <w:pStyle w:val="Lijstalinea"/>
              <w:numPr>
                <w:ilvl w:val="1"/>
                <w:numId w:val="5"/>
              </w:numPr>
            </w:pPr>
          </w:p>
        </w:tc>
        <w:tc>
          <w:tcPr>
            <w:tcW w:w="9060" w:type="dxa"/>
            <w:gridSpan w:val="2"/>
            <w:noWrap/>
            <w:tcMar>
              <w:top w:w="0" w:type="dxa"/>
              <w:left w:w="70" w:type="dxa"/>
              <w:bottom w:w="0" w:type="dxa"/>
              <w:right w:w="70" w:type="dxa"/>
            </w:tcMar>
            <w:vAlign w:val="bottom"/>
            <w:hideMark/>
          </w:tcPr>
          <w:p w:rsidR="00000000" w:rsidRPr="007440BF" w:rsidRDefault="002B5C58" w:rsidP="007440BF"/>
        </w:tc>
      </w:tr>
    </w:tbl>
    <w:p w:rsidR="007440BF" w:rsidRDefault="007440BF" w:rsidP="00473839">
      <w:pPr>
        <w:pStyle w:val="Lijstalinea"/>
      </w:pPr>
    </w:p>
    <w:p w:rsidR="00135345" w:rsidRDefault="00135345" w:rsidP="00135345">
      <w:pPr>
        <w:pStyle w:val="Lijstalinea"/>
      </w:pPr>
    </w:p>
    <w:p w:rsidR="00135345" w:rsidRDefault="00135345" w:rsidP="00135345">
      <w:pPr>
        <w:pStyle w:val="Lijstalinea"/>
        <w:numPr>
          <w:ilvl w:val="0"/>
          <w:numId w:val="1"/>
        </w:numPr>
      </w:pPr>
      <w:r>
        <w:rPr>
          <w:u w:val="single"/>
        </w:rPr>
        <w:t>Mededelingen penningmeester</w:t>
      </w:r>
    </w:p>
    <w:p w:rsidR="00135345" w:rsidRDefault="007440BF" w:rsidP="00135345">
      <w:pPr>
        <w:pStyle w:val="Lijstalinea"/>
      </w:pPr>
      <w:r>
        <w:t xml:space="preserve">De door Agnes gestuurde voorlopige jaarrekening is goed en wordt de definitieve versie. Agnes maakt voor de jaarvergadering een afspraak met de kascommissie. </w:t>
      </w:r>
    </w:p>
    <w:p w:rsidR="00F41DFA" w:rsidRDefault="00F41DFA" w:rsidP="00135345">
      <w:pPr>
        <w:pStyle w:val="Lijstalinea"/>
      </w:pPr>
    </w:p>
    <w:p w:rsidR="00135345" w:rsidRPr="009E2F06" w:rsidRDefault="007440BF" w:rsidP="00135345">
      <w:pPr>
        <w:pStyle w:val="Lijstalinea"/>
        <w:numPr>
          <w:ilvl w:val="0"/>
          <w:numId w:val="1"/>
        </w:numPr>
      </w:pPr>
      <w:r>
        <w:rPr>
          <w:u w:val="single"/>
        </w:rPr>
        <w:t>Voorbereiding jaarvergadering</w:t>
      </w:r>
    </w:p>
    <w:p w:rsidR="007440BF" w:rsidRDefault="007440BF" w:rsidP="00135345">
      <w:pPr>
        <w:pStyle w:val="Lijstalinea"/>
      </w:pPr>
      <w:r>
        <w:t xml:space="preserve">De jaarverantwoording van de penningmeester is klaar. </w:t>
      </w:r>
    </w:p>
    <w:p w:rsidR="003A5D13" w:rsidRDefault="007440BF" w:rsidP="00135345">
      <w:pPr>
        <w:pStyle w:val="Lijstalinea"/>
      </w:pPr>
      <w:r>
        <w:t xml:space="preserve">Chantal maakt een jaarverslag en stuurt dat naar de andere bestuursleden. </w:t>
      </w:r>
    </w:p>
    <w:p w:rsidR="007440BF" w:rsidRDefault="007440BF" w:rsidP="00135345">
      <w:pPr>
        <w:pStyle w:val="Lijstalinea"/>
      </w:pPr>
      <w:r>
        <w:t xml:space="preserve">Chantal maakt een voorlopige agenda en stuurt die rond. Punten die op de agenda komen zijn o.a. de subsidieaanvraag, een evaluatie van de gastvrouw, het eventueel instellen van een activiteitencommissie en het feest van 22 juni. Aftredende en herkiesbare bestuursleden: Marcel en </w:t>
      </w:r>
      <w:proofErr w:type="spellStart"/>
      <w:r>
        <w:t>Enrico</w:t>
      </w:r>
      <w:proofErr w:type="spellEnd"/>
      <w:r>
        <w:t xml:space="preserve">. </w:t>
      </w:r>
    </w:p>
    <w:p w:rsidR="007440BF" w:rsidRDefault="007440BF" w:rsidP="00135345">
      <w:pPr>
        <w:pStyle w:val="Lijstalinea"/>
      </w:pPr>
    </w:p>
    <w:p w:rsidR="009E2F06" w:rsidRDefault="007440BF" w:rsidP="009E2F06">
      <w:pPr>
        <w:pStyle w:val="Lijstalinea"/>
        <w:numPr>
          <w:ilvl w:val="0"/>
          <w:numId w:val="1"/>
        </w:numPr>
      </w:pPr>
      <w:r>
        <w:rPr>
          <w:u w:val="single"/>
        </w:rPr>
        <w:t>Feest 22 juni</w:t>
      </w:r>
    </w:p>
    <w:p w:rsidR="00815098" w:rsidRDefault="00C01E19" w:rsidP="009E2F06">
      <w:pPr>
        <w:pStyle w:val="Lijstalinea"/>
      </w:pPr>
      <w:r>
        <w:t>Marcel heeft de indeling van het feest aangepast.</w:t>
      </w:r>
    </w:p>
    <w:p w:rsidR="00C01E19" w:rsidRDefault="00C01E19" w:rsidP="009E2F06">
      <w:pPr>
        <w:pStyle w:val="Lijstalinea"/>
      </w:pPr>
      <w:r>
        <w:t>17.30 – 20.00: barbecue</w:t>
      </w:r>
    </w:p>
    <w:p w:rsidR="00C01E19" w:rsidRDefault="00C01E19" w:rsidP="009E2F06">
      <w:pPr>
        <w:pStyle w:val="Lijstalinea"/>
      </w:pPr>
      <w:r>
        <w:t>20.00 – 20.45: optreden koor</w:t>
      </w:r>
    </w:p>
    <w:p w:rsidR="00C01E19" w:rsidRDefault="00C01E19" w:rsidP="009E2F06">
      <w:pPr>
        <w:pStyle w:val="Lijstalinea"/>
      </w:pPr>
      <w:r>
        <w:t>21.00 - ….      : The Black Stars</w:t>
      </w:r>
    </w:p>
    <w:p w:rsidR="00C01E19" w:rsidRDefault="00C01E19" w:rsidP="009E2F06">
      <w:pPr>
        <w:pStyle w:val="Lijstalinea"/>
      </w:pPr>
    </w:p>
    <w:p w:rsidR="00C01E19" w:rsidRDefault="00C01E19" w:rsidP="009E2F06">
      <w:pPr>
        <w:pStyle w:val="Lijstalinea"/>
      </w:pPr>
      <w:r>
        <w:t xml:space="preserve">Entreeprijs: 15 euro voor barbecue en feestavond. Dit kan alleen bij voorinschrijving. Inschrijven voor 7 juni. Koorleden betalen 10 euro. </w:t>
      </w:r>
    </w:p>
    <w:p w:rsidR="00C01E19" w:rsidRDefault="00C01E19" w:rsidP="009E2F06">
      <w:pPr>
        <w:pStyle w:val="Lijstalinea"/>
      </w:pPr>
      <w:r>
        <w:t>Mensen die na de barbecue aan de kassa komen betalen 5 euro voor de feestavond.</w:t>
      </w:r>
    </w:p>
    <w:p w:rsidR="00C01E19" w:rsidRDefault="00C01E19" w:rsidP="009E2F06">
      <w:pPr>
        <w:pStyle w:val="Lijstalinea"/>
      </w:pPr>
    </w:p>
    <w:p w:rsidR="00C01E19" w:rsidRDefault="00C01E19" w:rsidP="009E2F06">
      <w:pPr>
        <w:pStyle w:val="Lijstalinea"/>
      </w:pPr>
      <w:r>
        <w:t>Er komt een werkgroep die zich verder met de details voor de avond gaat bezighouden.</w:t>
      </w:r>
    </w:p>
    <w:p w:rsidR="00C01E19" w:rsidRDefault="00C01E19" w:rsidP="009E2F06">
      <w:pPr>
        <w:pStyle w:val="Lijstalinea"/>
      </w:pPr>
    </w:p>
    <w:p w:rsidR="00C01E19" w:rsidRDefault="00C01E19" w:rsidP="009E2F06">
      <w:pPr>
        <w:pStyle w:val="Lijstalinea"/>
      </w:pPr>
      <w:r>
        <w:t>Publiciteit:</w:t>
      </w:r>
    </w:p>
    <w:p w:rsidR="00C01E19" w:rsidRDefault="00C01E19" w:rsidP="00C01E19">
      <w:pPr>
        <w:pStyle w:val="Lijstalinea"/>
        <w:numPr>
          <w:ilvl w:val="0"/>
          <w:numId w:val="7"/>
        </w:numPr>
      </w:pPr>
      <w:r>
        <w:t>Oud-leden aanschrijven</w:t>
      </w:r>
    </w:p>
    <w:p w:rsidR="00C01E19" w:rsidRDefault="00C01E19" w:rsidP="00C01E19">
      <w:pPr>
        <w:pStyle w:val="Lijstalinea"/>
        <w:numPr>
          <w:ilvl w:val="0"/>
          <w:numId w:val="7"/>
        </w:numPr>
      </w:pPr>
      <w:r>
        <w:t xml:space="preserve">Flyer in de Blik op </w:t>
      </w:r>
      <w:proofErr w:type="spellStart"/>
      <w:r>
        <w:t>Heerlerbaan</w:t>
      </w:r>
      <w:proofErr w:type="spellEnd"/>
      <w:r>
        <w:t xml:space="preserve"> en het wijkblad van ‘de </w:t>
      </w:r>
      <w:proofErr w:type="spellStart"/>
      <w:r>
        <w:t>Erk</w:t>
      </w:r>
      <w:proofErr w:type="spellEnd"/>
      <w:r>
        <w:t>’</w:t>
      </w:r>
    </w:p>
    <w:p w:rsidR="00C01E19" w:rsidRDefault="00C01E19" w:rsidP="00C01E19">
      <w:pPr>
        <w:pStyle w:val="Lijstalinea"/>
        <w:numPr>
          <w:ilvl w:val="0"/>
          <w:numId w:val="7"/>
        </w:numPr>
      </w:pPr>
      <w:r>
        <w:t xml:space="preserve">Posters ophangen in de wijk. </w:t>
      </w:r>
    </w:p>
    <w:p w:rsidR="00C01E19" w:rsidRDefault="00C01E19" w:rsidP="009E2F06">
      <w:pPr>
        <w:pStyle w:val="Lijstalinea"/>
      </w:pPr>
    </w:p>
    <w:p w:rsidR="003A5D13" w:rsidRDefault="00C01E19" w:rsidP="003A5D13">
      <w:pPr>
        <w:pStyle w:val="Lijstalinea"/>
        <w:numPr>
          <w:ilvl w:val="0"/>
          <w:numId w:val="1"/>
        </w:numPr>
      </w:pPr>
      <w:r>
        <w:rPr>
          <w:u w:val="single"/>
        </w:rPr>
        <w:t>Rondvraag</w:t>
      </w:r>
    </w:p>
    <w:p w:rsidR="0067298B" w:rsidRDefault="00C01E19" w:rsidP="00C01E19">
      <w:pPr>
        <w:pStyle w:val="Lijstalinea"/>
        <w:numPr>
          <w:ilvl w:val="0"/>
          <w:numId w:val="8"/>
        </w:numPr>
      </w:pPr>
      <w:r>
        <w:t>Agnes vraagt of Harry iets mag kopen i.v.m. het onderhoud van de website. Dit kost 10 euro. We keuren dit goed.</w:t>
      </w:r>
    </w:p>
    <w:p w:rsidR="00C01E19" w:rsidRDefault="00C01E19" w:rsidP="00C01E19">
      <w:pPr>
        <w:pStyle w:val="Lijstalinea"/>
        <w:numPr>
          <w:ilvl w:val="0"/>
          <w:numId w:val="8"/>
        </w:numPr>
      </w:pPr>
      <w:r>
        <w:t xml:space="preserve">Chantal vraagt zich af wie de eisen die de band stelt aan een concert oppakt met de concertlocatie. </w:t>
      </w:r>
      <w:proofErr w:type="spellStart"/>
      <w:r>
        <w:t>Enrico</w:t>
      </w:r>
      <w:proofErr w:type="spellEnd"/>
      <w:r>
        <w:t xml:space="preserve"> vraagt Hans of hij dat wil doen. </w:t>
      </w:r>
      <w:proofErr w:type="spellStart"/>
      <w:r>
        <w:t>Enrico</w:t>
      </w:r>
      <w:proofErr w:type="spellEnd"/>
      <w:r>
        <w:t xml:space="preserve"> wil hem hier wel bij helpen.</w:t>
      </w:r>
    </w:p>
    <w:p w:rsidR="00C01E19" w:rsidRDefault="00C01E19" w:rsidP="00C01E19">
      <w:pPr>
        <w:pStyle w:val="Lijstalinea"/>
        <w:numPr>
          <w:ilvl w:val="0"/>
          <w:numId w:val="8"/>
        </w:numPr>
      </w:pPr>
      <w:r>
        <w:t xml:space="preserve">Chantal vraagt bij welke korenbond we ons aansluiten. Ze kan geen korenbond vinden hier in Limburg. Chantal zal </w:t>
      </w:r>
      <w:proofErr w:type="spellStart"/>
      <w:r>
        <w:t>Pé</w:t>
      </w:r>
      <w:proofErr w:type="spellEnd"/>
      <w:r>
        <w:t xml:space="preserve"> </w:t>
      </w:r>
      <w:proofErr w:type="spellStart"/>
      <w:r>
        <w:t>Diederen</w:t>
      </w:r>
      <w:proofErr w:type="spellEnd"/>
      <w:r>
        <w:t xml:space="preserve"> vragen of hij een bond weet waarbij we ons kunnen aansluiten. </w:t>
      </w:r>
    </w:p>
    <w:p w:rsidR="00AA16D8" w:rsidRDefault="00AA16D8" w:rsidP="00C01E19">
      <w:pPr>
        <w:pStyle w:val="Lijstalinea"/>
        <w:numPr>
          <w:ilvl w:val="0"/>
          <w:numId w:val="8"/>
        </w:numPr>
      </w:pPr>
      <w:proofErr w:type="spellStart"/>
      <w:r>
        <w:lastRenderedPageBreak/>
        <w:t>Resi</w:t>
      </w:r>
      <w:proofErr w:type="spellEnd"/>
      <w:r>
        <w:t xml:space="preserve"> zou het fijn vinden als we optredens wat sneller bekend maken op de website. Dit kan echter pas als alles helemaal rond is, en dat kan soms even duren. </w:t>
      </w:r>
    </w:p>
    <w:p w:rsidR="00AA16D8" w:rsidRDefault="00AA16D8" w:rsidP="00C01E19">
      <w:pPr>
        <w:pStyle w:val="Lijstalinea"/>
        <w:numPr>
          <w:ilvl w:val="0"/>
          <w:numId w:val="8"/>
        </w:numPr>
      </w:pPr>
      <w:r>
        <w:t xml:space="preserve">Agnes vraagt hoe ze Jaap moet betalen als hij maar een halve repetitie komt. Een halve, of een hele repetitie? Een hele repetitie. </w:t>
      </w:r>
    </w:p>
    <w:p w:rsidR="00C01E19" w:rsidRDefault="00C01E19" w:rsidP="003A5D13">
      <w:pPr>
        <w:pStyle w:val="Lijstalinea"/>
      </w:pPr>
    </w:p>
    <w:p w:rsidR="00C01E19" w:rsidRDefault="00C01E19" w:rsidP="003A5D13">
      <w:pPr>
        <w:pStyle w:val="Lijstalinea"/>
      </w:pPr>
    </w:p>
    <w:p w:rsidR="00C01E19" w:rsidRDefault="00C01E19" w:rsidP="003A5D13">
      <w:pPr>
        <w:pStyle w:val="Lijstalinea"/>
      </w:pPr>
    </w:p>
    <w:p w:rsidR="00243A73" w:rsidRDefault="00243A73" w:rsidP="00243A73"/>
    <w:p w:rsidR="00243A73" w:rsidRPr="00243A73" w:rsidRDefault="00243A73" w:rsidP="00243A73">
      <w:pPr>
        <w:rPr>
          <w:b/>
        </w:rPr>
      </w:pPr>
      <w:r>
        <w:rPr>
          <w:b/>
        </w:rPr>
        <w:t>DE VOLGENDE VERGAD</w:t>
      </w:r>
      <w:r w:rsidR="00AA16D8">
        <w:rPr>
          <w:b/>
        </w:rPr>
        <w:t xml:space="preserve">ERING IS OP DINSDAG 2 APRIL OM 20.30UUR BIJ MARCEL, met Maud en combo. </w:t>
      </w:r>
    </w:p>
    <w:p w:rsidR="0067298B" w:rsidRDefault="0067298B" w:rsidP="0067298B">
      <w:pPr>
        <w:ind w:left="360"/>
      </w:pPr>
    </w:p>
    <w:p w:rsidR="0067298B" w:rsidRDefault="0067298B" w:rsidP="0067298B"/>
    <w:p w:rsidR="002C0254" w:rsidRDefault="002C0254" w:rsidP="003A5D13">
      <w:pPr>
        <w:pStyle w:val="Lijstalinea"/>
      </w:pPr>
    </w:p>
    <w:p w:rsidR="002C0254" w:rsidRDefault="002C0254" w:rsidP="003A5D13">
      <w:pPr>
        <w:pStyle w:val="Lijstalinea"/>
      </w:pPr>
    </w:p>
    <w:p w:rsidR="003A5D13" w:rsidRDefault="003A5D13" w:rsidP="003A5D13">
      <w:pPr>
        <w:pStyle w:val="Lijstalinea"/>
        <w:rPr>
          <w:b/>
        </w:rPr>
      </w:pPr>
    </w:p>
    <w:p w:rsidR="002C0254" w:rsidRDefault="002C0254" w:rsidP="003A5D13">
      <w:pPr>
        <w:pStyle w:val="Lijstalinea"/>
        <w:rPr>
          <w:b/>
        </w:rPr>
      </w:pPr>
    </w:p>
    <w:p w:rsidR="002C0254" w:rsidRDefault="002C0254" w:rsidP="003A5D13">
      <w:pPr>
        <w:pStyle w:val="Lijstalinea"/>
        <w:rPr>
          <w:b/>
        </w:rPr>
      </w:pPr>
    </w:p>
    <w:p w:rsidR="002C0254" w:rsidRDefault="002C0254" w:rsidP="003A5D13">
      <w:pPr>
        <w:pStyle w:val="Lijstalinea"/>
      </w:pPr>
      <w:r>
        <w:rPr>
          <w:b/>
        </w:rPr>
        <w:t>Actiepunten</w:t>
      </w:r>
    </w:p>
    <w:tbl>
      <w:tblPr>
        <w:tblStyle w:val="Tabelraster"/>
        <w:tblW w:w="0" w:type="auto"/>
        <w:tblInd w:w="720" w:type="dxa"/>
        <w:tblLook w:val="04A0" w:firstRow="1" w:lastRow="0" w:firstColumn="1" w:lastColumn="0" w:noHBand="0" w:noVBand="1"/>
      </w:tblPr>
      <w:tblGrid>
        <w:gridCol w:w="2878"/>
        <w:gridCol w:w="2823"/>
        <w:gridCol w:w="2867"/>
      </w:tblGrid>
      <w:tr w:rsidR="002C0254" w:rsidTr="00AA16D8">
        <w:tc>
          <w:tcPr>
            <w:tcW w:w="2878" w:type="dxa"/>
          </w:tcPr>
          <w:p w:rsidR="002C0254" w:rsidRPr="002C0254" w:rsidRDefault="002C0254" w:rsidP="003A5D13">
            <w:pPr>
              <w:pStyle w:val="Lijstalinea"/>
              <w:ind w:left="0"/>
              <w:rPr>
                <w:b/>
              </w:rPr>
            </w:pPr>
            <w:r>
              <w:rPr>
                <w:b/>
              </w:rPr>
              <w:t>Wat</w:t>
            </w:r>
          </w:p>
        </w:tc>
        <w:tc>
          <w:tcPr>
            <w:tcW w:w="2823" w:type="dxa"/>
          </w:tcPr>
          <w:p w:rsidR="002C0254" w:rsidRPr="002C0254" w:rsidRDefault="002C0254" w:rsidP="003A5D13">
            <w:pPr>
              <w:pStyle w:val="Lijstalinea"/>
              <w:ind w:left="0"/>
              <w:rPr>
                <w:b/>
              </w:rPr>
            </w:pPr>
            <w:r>
              <w:rPr>
                <w:b/>
              </w:rPr>
              <w:t>Wie</w:t>
            </w:r>
          </w:p>
        </w:tc>
        <w:tc>
          <w:tcPr>
            <w:tcW w:w="2867" w:type="dxa"/>
          </w:tcPr>
          <w:p w:rsidR="002C0254" w:rsidRPr="002C0254" w:rsidRDefault="002C0254" w:rsidP="003A5D13">
            <w:pPr>
              <w:pStyle w:val="Lijstalinea"/>
              <w:ind w:left="0"/>
              <w:rPr>
                <w:b/>
              </w:rPr>
            </w:pPr>
            <w:r>
              <w:rPr>
                <w:b/>
              </w:rPr>
              <w:t>Wanneer</w:t>
            </w:r>
          </w:p>
        </w:tc>
      </w:tr>
      <w:tr w:rsidR="00AA16D8" w:rsidTr="00AA16D8">
        <w:tc>
          <w:tcPr>
            <w:tcW w:w="2878" w:type="dxa"/>
          </w:tcPr>
          <w:p w:rsidR="00AA16D8" w:rsidRDefault="00AA16D8" w:rsidP="0024082C">
            <w:pPr>
              <w:pStyle w:val="Lijstalinea"/>
              <w:ind w:left="0"/>
            </w:pPr>
            <w:r>
              <w:t>Waarderingssubsidie aanvragen</w:t>
            </w:r>
          </w:p>
        </w:tc>
        <w:tc>
          <w:tcPr>
            <w:tcW w:w="2823" w:type="dxa"/>
          </w:tcPr>
          <w:p w:rsidR="00AA16D8" w:rsidRDefault="00AA16D8" w:rsidP="0024082C">
            <w:pPr>
              <w:pStyle w:val="Lijstalinea"/>
              <w:ind w:left="0"/>
            </w:pPr>
            <w:r>
              <w:t>Chantal en Agnes</w:t>
            </w:r>
          </w:p>
        </w:tc>
        <w:tc>
          <w:tcPr>
            <w:tcW w:w="2867" w:type="dxa"/>
          </w:tcPr>
          <w:p w:rsidR="00AA16D8" w:rsidRDefault="00AA16D8" w:rsidP="0024082C">
            <w:pPr>
              <w:pStyle w:val="Lijstalinea"/>
              <w:ind w:left="0"/>
            </w:pPr>
            <w:r>
              <w:t>Voor 1 maart 2019</w:t>
            </w:r>
          </w:p>
        </w:tc>
      </w:tr>
      <w:tr w:rsidR="00AA16D8" w:rsidTr="00AA16D8">
        <w:tc>
          <w:tcPr>
            <w:tcW w:w="2878" w:type="dxa"/>
          </w:tcPr>
          <w:p w:rsidR="00AA16D8" w:rsidRDefault="00AA16D8" w:rsidP="003A5D13">
            <w:pPr>
              <w:pStyle w:val="Lijstalinea"/>
              <w:ind w:left="0"/>
            </w:pPr>
            <w:r>
              <w:t>Gesprek Jos</w:t>
            </w:r>
          </w:p>
        </w:tc>
        <w:tc>
          <w:tcPr>
            <w:tcW w:w="2823" w:type="dxa"/>
          </w:tcPr>
          <w:p w:rsidR="00AA16D8" w:rsidRDefault="00AA16D8" w:rsidP="003A5D13">
            <w:pPr>
              <w:pStyle w:val="Lijstalinea"/>
              <w:ind w:left="0"/>
            </w:pPr>
            <w:proofErr w:type="spellStart"/>
            <w:r>
              <w:t>Enrico</w:t>
            </w:r>
            <w:proofErr w:type="spellEnd"/>
            <w:r>
              <w:t xml:space="preserve"> en Marcel</w:t>
            </w:r>
          </w:p>
        </w:tc>
        <w:tc>
          <w:tcPr>
            <w:tcW w:w="2867" w:type="dxa"/>
          </w:tcPr>
          <w:p w:rsidR="00AA16D8" w:rsidRDefault="00AA16D8" w:rsidP="003A5D13">
            <w:pPr>
              <w:pStyle w:val="Lijstalinea"/>
              <w:ind w:left="0"/>
            </w:pPr>
            <w:r>
              <w:t>Voor volgende vergadering</w:t>
            </w:r>
          </w:p>
        </w:tc>
      </w:tr>
      <w:tr w:rsidR="00AA16D8" w:rsidTr="00AA16D8">
        <w:tc>
          <w:tcPr>
            <w:tcW w:w="2878" w:type="dxa"/>
          </w:tcPr>
          <w:p w:rsidR="00AA16D8" w:rsidRDefault="00AA16D8" w:rsidP="003A5D13">
            <w:pPr>
              <w:pStyle w:val="Lijstalinea"/>
              <w:ind w:left="0"/>
            </w:pPr>
            <w:r>
              <w:t>Nieuwe visitekaartjes</w:t>
            </w:r>
          </w:p>
        </w:tc>
        <w:tc>
          <w:tcPr>
            <w:tcW w:w="2823" w:type="dxa"/>
          </w:tcPr>
          <w:p w:rsidR="00AA16D8" w:rsidRDefault="00AA16D8" w:rsidP="003A5D13">
            <w:pPr>
              <w:pStyle w:val="Lijstalinea"/>
              <w:ind w:left="0"/>
            </w:pPr>
            <w:r>
              <w:t>Chantal</w:t>
            </w:r>
          </w:p>
        </w:tc>
        <w:tc>
          <w:tcPr>
            <w:tcW w:w="2867" w:type="dxa"/>
          </w:tcPr>
          <w:p w:rsidR="00AA16D8" w:rsidRDefault="00AA16D8" w:rsidP="003A5D13">
            <w:pPr>
              <w:pStyle w:val="Lijstalinea"/>
              <w:ind w:left="0"/>
            </w:pPr>
            <w:r>
              <w:t>Voor volgende vergadering</w:t>
            </w:r>
          </w:p>
        </w:tc>
      </w:tr>
      <w:tr w:rsidR="00AA16D8" w:rsidTr="00AA16D8">
        <w:tc>
          <w:tcPr>
            <w:tcW w:w="2878" w:type="dxa"/>
          </w:tcPr>
          <w:p w:rsidR="00AA16D8" w:rsidRDefault="00AA16D8" w:rsidP="003A5D13">
            <w:pPr>
              <w:pStyle w:val="Lijstalinea"/>
              <w:ind w:left="0"/>
            </w:pPr>
            <w:r>
              <w:t>Werkgroep feest 22 juni</w:t>
            </w:r>
          </w:p>
        </w:tc>
        <w:tc>
          <w:tcPr>
            <w:tcW w:w="2823" w:type="dxa"/>
          </w:tcPr>
          <w:p w:rsidR="00AA16D8" w:rsidRDefault="00AA16D8" w:rsidP="003A5D13">
            <w:pPr>
              <w:pStyle w:val="Lijstalinea"/>
              <w:ind w:left="0"/>
            </w:pPr>
            <w:r>
              <w:t>Marcel</w:t>
            </w:r>
          </w:p>
        </w:tc>
        <w:tc>
          <w:tcPr>
            <w:tcW w:w="2867" w:type="dxa"/>
          </w:tcPr>
          <w:p w:rsidR="00AA16D8" w:rsidRDefault="00AA16D8" w:rsidP="003A5D13">
            <w:pPr>
              <w:pStyle w:val="Lijstalinea"/>
              <w:ind w:left="0"/>
            </w:pPr>
            <w:r>
              <w:t>22-06-2019</w:t>
            </w:r>
          </w:p>
        </w:tc>
      </w:tr>
      <w:tr w:rsidR="00AA16D8" w:rsidTr="00AA16D8">
        <w:tc>
          <w:tcPr>
            <w:tcW w:w="2878" w:type="dxa"/>
          </w:tcPr>
          <w:p w:rsidR="00AA16D8" w:rsidRDefault="00ED091A" w:rsidP="003A5D13">
            <w:pPr>
              <w:pStyle w:val="Lijstalinea"/>
              <w:ind w:left="0"/>
            </w:pPr>
            <w:r>
              <w:t xml:space="preserve">Navragen digitaal beheer muziek </w:t>
            </w:r>
            <w:proofErr w:type="spellStart"/>
            <w:r>
              <w:t>Femu</w:t>
            </w:r>
            <w:proofErr w:type="spellEnd"/>
          </w:p>
        </w:tc>
        <w:tc>
          <w:tcPr>
            <w:tcW w:w="2823" w:type="dxa"/>
          </w:tcPr>
          <w:p w:rsidR="00AA16D8" w:rsidRDefault="00ED091A" w:rsidP="003A5D13">
            <w:pPr>
              <w:pStyle w:val="Lijstalinea"/>
              <w:ind w:left="0"/>
            </w:pPr>
            <w:r>
              <w:t>Agnes</w:t>
            </w:r>
          </w:p>
        </w:tc>
        <w:tc>
          <w:tcPr>
            <w:tcW w:w="2867" w:type="dxa"/>
          </w:tcPr>
          <w:p w:rsidR="00AA16D8" w:rsidRDefault="00ED091A" w:rsidP="003A5D13">
            <w:pPr>
              <w:pStyle w:val="Lijstalinea"/>
              <w:ind w:left="0"/>
            </w:pPr>
            <w:r>
              <w:t>Voor volgende vergadering</w:t>
            </w:r>
          </w:p>
        </w:tc>
      </w:tr>
      <w:tr w:rsidR="00AA16D8" w:rsidTr="00AA16D8">
        <w:tc>
          <w:tcPr>
            <w:tcW w:w="2878" w:type="dxa"/>
          </w:tcPr>
          <w:p w:rsidR="00AA16D8" w:rsidRDefault="00ED091A" w:rsidP="003A5D13">
            <w:pPr>
              <w:pStyle w:val="Lijstalinea"/>
              <w:ind w:left="0"/>
            </w:pPr>
            <w:r>
              <w:t xml:space="preserve">Voorbereiden stukken jaarvergadering </w:t>
            </w:r>
          </w:p>
        </w:tc>
        <w:tc>
          <w:tcPr>
            <w:tcW w:w="2823" w:type="dxa"/>
          </w:tcPr>
          <w:p w:rsidR="00AA16D8" w:rsidRDefault="00ED091A" w:rsidP="003A5D13">
            <w:pPr>
              <w:pStyle w:val="Lijstalinea"/>
              <w:ind w:left="0"/>
            </w:pPr>
            <w:r>
              <w:t>Chantal</w:t>
            </w:r>
          </w:p>
        </w:tc>
        <w:tc>
          <w:tcPr>
            <w:tcW w:w="2867" w:type="dxa"/>
          </w:tcPr>
          <w:p w:rsidR="00AA16D8" w:rsidRDefault="00ED091A" w:rsidP="003A5D13">
            <w:pPr>
              <w:pStyle w:val="Lijstalinea"/>
              <w:ind w:left="0"/>
            </w:pPr>
            <w:r>
              <w:t>Voor jaarvergadering</w:t>
            </w:r>
          </w:p>
        </w:tc>
      </w:tr>
      <w:tr w:rsidR="00ED091A" w:rsidTr="00AA16D8">
        <w:tc>
          <w:tcPr>
            <w:tcW w:w="2878" w:type="dxa"/>
          </w:tcPr>
          <w:p w:rsidR="00ED091A" w:rsidRDefault="00ED091A" w:rsidP="003A5D13">
            <w:pPr>
              <w:pStyle w:val="Lijstalinea"/>
              <w:ind w:left="0"/>
            </w:pPr>
            <w:r>
              <w:t>Aanmelden korenbond</w:t>
            </w:r>
          </w:p>
        </w:tc>
        <w:tc>
          <w:tcPr>
            <w:tcW w:w="2823" w:type="dxa"/>
          </w:tcPr>
          <w:p w:rsidR="00ED091A" w:rsidRDefault="00ED091A" w:rsidP="003A5D13">
            <w:pPr>
              <w:pStyle w:val="Lijstalinea"/>
              <w:ind w:left="0"/>
            </w:pPr>
            <w:r>
              <w:t>Chantal</w:t>
            </w:r>
          </w:p>
        </w:tc>
        <w:tc>
          <w:tcPr>
            <w:tcW w:w="2867" w:type="dxa"/>
          </w:tcPr>
          <w:p w:rsidR="00ED091A" w:rsidRDefault="00ED091A" w:rsidP="003A5D13">
            <w:pPr>
              <w:pStyle w:val="Lijstalinea"/>
              <w:ind w:left="0"/>
            </w:pPr>
            <w:r>
              <w:t>Voor 1 maart</w:t>
            </w:r>
          </w:p>
        </w:tc>
      </w:tr>
      <w:tr w:rsidR="00ED091A" w:rsidTr="00AA16D8">
        <w:tc>
          <w:tcPr>
            <w:tcW w:w="2878" w:type="dxa"/>
          </w:tcPr>
          <w:p w:rsidR="00ED091A" w:rsidRDefault="00ED091A" w:rsidP="003A5D13">
            <w:pPr>
              <w:pStyle w:val="Lijstalinea"/>
              <w:ind w:left="0"/>
            </w:pPr>
            <w:r>
              <w:t>Vraag Hans contacten concertlocaties</w:t>
            </w:r>
          </w:p>
        </w:tc>
        <w:tc>
          <w:tcPr>
            <w:tcW w:w="2823" w:type="dxa"/>
          </w:tcPr>
          <w:p w:rsidR="00ED091A" w:rsidRDefault="00ED091A" w:rsidP="003A5D13">
            <w:pPr>
              <w:pStyle w:val="Lijstalinea"/>
              <w:ind w:left="0"/>
            </w:pPr>
            <w:proofErr w:type="spellStart"/>
            <w:r>
              <w:t>Enrico</w:t>
            </w:r>
            <w:proofErr w:type="spellEnd"/>
          </w:p>
        </w:tc>
        <w:tc>
          <w:tcPr>
            <w:tcW w:w="2867" w:type="dxa"/>
          </w:tcPr>
          <w:p w:rsidR="00ED091A" w:rsidRDefault="00ED091A" w:rsidP="003A5D13">
            <w:pPr>
              <w:pStyle w:val="Lijstalinea"/>
              <w:ind w:left="0"/>
            </w:pPr>
            <w:r>
              <w:t>Voor volgende vergadering</w:t>
            </w:r>
            <w:bookmarkStart w:id="0" w:name="_GoBack"/>
            <w:bookmarkEnd w:id="0"/>
          </w:p>
        </w:tc>
      </w:tr>
    </w:tbl>
    <w:p w:rsidR="00135345" w:rsidRPr="00530B90" w:rsidRDefault="00135345" w:rsidP="00530B90">
      <w:pPr>
        <w:pStyle w:val="Lijstalinea"/>
      </w:pPr>
    </w:p>
    <w:sectPr w:rsidR="00135345" w:rsidRPr="00530B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58" w:rsidRDefault="002B5C58" w:rsidP="003E4C99">
      <w:pPr>
        <w:spacing w:after="0" w:line="240" w:lineRule="auto"/>
      </w:pPr>
      <w:r>
        <w:separator/>
      </w:r>
    </w:p>
  </w:endnote>
  <w:endnote w:type="continuationSeparator" w:id="0">
    <w:p w:rsidR="002B5C58" w:rsidRDefault="002B5C58" w:rsidP="003E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58" w:rsidRDefault="002B5C58" w:rsidP="003E4C99">
      <w:pPr>
        <w:spacing w:after="0" w:line="240" w:lineRule="auto"/>
      </w:pPr>
      <w:r>
        <w:separator/>
      </w:r>
    </w:p>
  </w:footnote>
  <w:footnote w:type="continuationSeparator" w:id="0">
    <w:p w:rsidR="002B5C58" w:rsidRDefault="002B5C58" w:rsidP="003E4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C99" w:rsidRDefault="003E4C99">
    <w:pPr>
      <w:pStyle w:val="Koptekst"/>
    </w:pPr>
    <w:r>
      <w:tab/>
    </w:r>
    <w:r>
      <w:tab/>
    </w:r>
    <w:r>
      <w:rPr>
        <w:noProof/>
        <w:lang w:eastAsia="nl-NL"/>
      </w:rPr>
      <w:drawing>
        <wp:inline distT="0" distB="0" distL="0" distR="0" wp14:anchorId="11CE224A" wp14:editId="2C063226">
          <wp:extent cx="1466850" cy="873125"/>
          <wp:effectExtent l="0" t="0" r="0" b="3175"/>
          <wp:docPr id="1" name="Afbeelding 1"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73125"/>
                  </a:xfrm>
                  <a:prstGeom prst="rect">
                    <a:avLst/>
                  </a:prstGeom>
                  <a:noFill/>
                  <a:ln>
                    <a:noFill/>
                  </a:ln>
                </pic:spPr>
              </pic:pic>
            </a:graphicData>
          </a:graphic>
        </wp:inline>
      </w:drawing>
    </w:r>
    <w:r>
      <w:t xml:space="preserve">       </w:t>
    </w:r>
  </w:p>
  <w:p w:rsidR="003E4C99" w:rsidRDefault="003E4C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5536"/>
    <w:multiLevelType w:val="hybridMultilevel"/>
    <w:tmpl w:val="4312992E"/>
    <w:lvl w:ilvl="0" w:tplc="59660F1E">
      <w:start w:val="1"/>
      <w:numFmt w:val="lowerLetter"/>
      <w:lvlText w:val="%1."/>
      <w:lvlJc w:val="left"/>
      <w:pPr>
        <w:ind w:left="1080" w:hanging="360"/>
      </w:pPr>
      <w:rPr>
        <w:rFonts w:hint="default"/>
        <w:u w:val="singl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2AC2072E"/>
    <w:multiLevelType w:val="hybridMultilevel"/>
    <w:tmpl w:val="0C2AECB0"/>
    <w:lvl w:ilvl="0" w:tplc="B784F0D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4AD80384"/>
    <w:multiLevelType w:val="hybridMultilevel"/>
    <w:tmpl w:val="60921512"/>
    <w:lvl w:ilvl="0" w:tplc="53508010">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4D381CE7"/>
    <w:multiLevelType w:val="hybridMultilevel"/>
    <w:tmpl w:val="00E22F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542A0576"/>
    <w:multiLevelType w:val="hybridMultilevel"/>
    <w:tmpl w:val="6DE096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6430B76"/>
    <w:multiLevelType w:val="hybridMultilevel"/>
    <w:tmpl w:val="BC74625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578F47F2"/>
    <w:multiLevelType w:val="hybridMultilevel"/>
    <w:tmpl w:val="86B429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6F096BFD"/>
    <w:multiLevelType w:val="hybridMultilevel"/>
    <w:tmpl w:val="28AA6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99"/>
    <w:rsid w:val="00135345"/>
    <w:rsid w:val="002038AE"/>
    <w:rsid w:val="00243A73"/>
    <w:rsid w:val="002B5C58"/>
    <w:rsid w:val="002C0254"/>
    <w:rsid w:val="003A5D13"/>
    <w:rsid w:val="003E4C99"/>
    <w:rsid w:val="00473839"/>
    <w:rsid w:val="00530B90"/>
    <w:rsid w:val="0067298B"/>
    <w:rsid w:val="007440BF"/>
    <w:rsid w:val="00785EA9"/>
    <w:rsid w:val="007F7D04"/>
    <w:rsid w:val="00815098"/>
    <w:rsid w:val="009E2E3A"/>
    <w:rsid w:val="009E2F06"/>
    <w:rsid w:val="00AA16D8"/>
    <w:rsid w:val="00C01E19"/>
    <w:rsid w:val="00ED091A"/>
    <w:rsid w:val="00ED5091"/>
    <w:rsid w:val="00F20400"/>
    <w:rsid w:val="00F41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2</cp:revision>
  <dcterms:created xsi:type="dcterms:W3CDTF">2019-02-26T14:35:00Z</dcterms:created>
  <dcterms:modified xsi:type="dcterms:W3CDTF">2019-02-26T14:35:00Z</dcterms:modified>
</cp:coreProperties>
</file>